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6C01C" w14:textId="174AC873" w:rsidR="00FA542E" w:rsidRDefault="00594EC0">
      <w:pPr>
        <w:spacing w:before="35"/>
        <w:ind w:left="212"/>
        <w:rPr>
          <w:rFonts w:ascii="Arial"/>
          <w:b/>
          <w:spacing w:val="-1"/>
          <w:sz w:val="32"/>
        </w:rPr>
      </w:pPr>
      <w:r>
        <w:rPr>
          <w:rFonts w:ascii="Arial"/>
          <w:b/>
          <w:sz w:val="32"/>
        </w:rPr>
        <w:t>Risk</w:t>
      </w:r>
      <w:r>
        <w:rPr>
          <w:rFonts w:ascii="Arial"/>
          <w:b/>
          <w:spacing w:val="-22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Assessment</w:t>
      </w:r>
      <w:r w:rsidR="000535A4">
        <w:rPr>
          <w:rFonts w:ascii="Arial"/>
          <w:b/>
          <w:spacing w:val="-1"/>
          <w:sz w:val="32"/>
        </w:rPr>
        <w:t>s</w:t>
      </w:r>
      <w:r>
        <w:rPr>
          <w:rFonts w:ascii="Arial"/>
          <w:b/>
          <w:spacing w:val="-1"/>
          <w:sz w:val="32"/>
        </w:rPr>
        <w:t xml:space="preserve"> </w:t>
      </w:r>
      <w:r w:rsidR="000535A4">
        <w:rPr>
          <w:rFonts w:ascii="Arial"/>
          <w:b/>
          <w:sz w:val="32"/>
        </w:rPr>
        <w:t>–</w:t>
      </w:r>
      <w:r w:rsidR="00C924EB">
        <w:rPr>
          <w:rFonts w:ascii="Arial"/>
          <w:b/>
          <w:sz w:val="32"/>
        </w:rPr>
        <w:t xml:space="preserve"> </w:t>
      </w:r>
      <w:r w:rsidR="000535A4">
        <w:rPr>
          <w:rFonts w:ascii="Arial"/>
          <w:b/>
          <w:spacing w:val="-1"/>
          <w:sz w:val="32"/>
        </w:rPr>
        <w:t>Activities/Experiences/Situations</w:t>
      </w:r>
    </w:p>
    <w:p w14:paraId="2AF8A484" w14:textId="77777777" w:rsidR="000535A4" w:rsidRDefault="000535A4">
      <w:pPr>
        <w:spacing w:before="35"/>
        <w:ind w:left="212"/>
        <w:rPr>
          <w:rFonts w:ascii="Arial" w:eastAsia="Arial" w:hAnsi="Arial" w:cs="Arial"/>
          <w:sz w:val="32"/>
          <w:szCs w:val="32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835"/>
        <w:gridCol w:w="2835"/>
        <w:gridCol w:w="3005"/>
        <w:gridCol w:w="2835"/>
      </w:tblGrid>
      <w:tr w:rsidR="00FA542E" w14:paraId="6493424B" w14:textId="77777777" w:rsidTr="00594EC0">
        <w:trPr>
          <w:trHeight w:hRule="exact" w:val="1518"/>
        </w:trPr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19" w:space="0" w:color="C0504D"/>
              <w:right w:val="single" w:sz="8" w:space="0" w:color="C0504D"/>
            </w:tcBorders>
          </w:tcPr>
          <w:p w14:paraId="3749B83C" w14:textId="1E575453" w:rsidR="00FA542E" w:rsidRDefault="00594EC0">
            <w:pPr>
              <w:pStyle w:val="TableParagraph"/>
              <w:spacing w:before="1" w:line="252" w:lineRule="exact"/>
              <w:ind w:left="97" w:right="55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What is the Activity/Experience/Situation</w:t>
            </w:r>
            <w:r>
              <w:rPr>
                <w:rFonts w:ascii="Arial"/>
                <w:b/>
                <w:spacing w:val="23"/>
              </w:rPr>
              <w:t>?</w:t>
            </w:r>
          </w:p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19" w:space="0" w:color="C0504D"/>
              <w:right w:val="single" w:sz="8" w:space="0" w:color="C0504D"/>
            </w:tcBorders>
          </w:tcPr>
          <w:p w14:paraId="222D9796" w14:textId="7549A3DC" w:rsidR="00FA542E" w:rsidRDefault="00594EC0">
            <w:pPr>
              <w:pStyle w:val="TableParagraph"/>
              <w:spacing w:line="239" w:lineRule="auto"/>
              <w:ind w:left="97" w:right="41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What are the p</w:t>
            </w:r>
            <w:r w:rsidR="008D4441">
              <w:rPr>
                <w:rFonts w:ascii="Arial"/>
                <w:b/>
                <w:spacing w:val="-1"/>
              </w:rPr>
              <w:t>otential</w:t>
            </w:r>
            <w:r w:rsidR="008D4441"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2"/>
              </w:rPr>
              <w:t>h</w:t>
            </w:r>
            <w:r w:rsidR="008D4441">
              <w:rPr>
                <w:rFonts w:ascii="Arial"/>
                <w:b/>
                <w:spacing w:val="-1"/>
              </w:rPr>
              <w:t>azards</w:t>
            </w:r>
            <w:r w:rsidR="008D4441">
              <w:rPr>
                <w:rFonts w:ascii="Arial"/>
                <w:b/>
              </w:rPr>
              <w:t xml:space="preserve"> and</w:t>
            </w:r>
            <w:r w:rsidR="008D4441">
              <w:rPr>
                <w:rFonts w:ascii="Arial"/>
                <w:b/>
                <w:spacing w:val="28"/>
              </w:rPr>
              <w:t xml:space="preserve"> </w:t>
            </w:r>
            <w:r w:rsidR="008D4441">
              <w:rPr>
                <w:rFonts w:ascii="Arial"/>
                <w:b/>
              </w:rPr>
              <w:t>risks</w:t>
            </w:r>
            <w:r>
              <w:rPr>
                <w:rFonts w:ascii="Arial"/>
                <w:b/>
                <w:spacing w:val="-2"/>
              </w:rPr>
              <w:t>?</w:t>
            </w:r>
          </w:p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19" w:space="0" w:color="C0504D"/>
              <w:right w:val="single" w:sz="8" w:space="0" w:color="C0504D"/>
            </w:tcBorders>
          </w:tcPr>
          <w:p w14:paraId="4A1D1B66" w14:textId="4B86858B" w:rsidR="00FA542E" w:rsidRDefault="00594EC0">
            <w:pPr>
              <w:pStyle w:val="TableParagraph"/>
              <w:spacing w:line="25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 xml:space="preserve">How likely are these hazards and risks? </w:t>
            </w:r>
          </w:p>
          <w:p w14:paraId="59B103F3" w14:textId="77777777" w:rsidR="00FA542E" w:rsidRDefault="00FA542E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F170B1" w14:textId="77777777" w:rsidR="00FA542E" w:rsidRDefault="008D4441">
            <w:pPr>
              <w:pStyle w:val="TableParagraph"/>
              <w:spacing w:line="275" w:lineRule="auto"/>
              <w:ind w:left="99" w:right="5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Certain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/Likely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Possible/Unlikely/Rare</w:t>
            </w:r>
          </w:p>
        </w:tc>
        <w:tc>
          <w:tcPr>
            <w:tcW w:w="3005" w:type="dxa"/>
            <w:tcBorders>
              <w:top w:val="single" w:sz="8" w:space="0" w:color="C0504D"/>
              <w:left w:val="single" w:sz="8" w:space="0" w:color="C0504D"/>
              <w:bottom w:val="single" w:sz="19" w:space="0" w:color="C0504D"/>
              <w:right w:val="single" w:sz="8" w:space="0" w:color="C0504D"/>
            </w:tcBorders>
          </w:tcPr>
          <w:p w14:paraId="277D3A54" w14:textId="353921D6" w:rsidR="00FA542E" w:rsidRDefault="00594EC0">
            <w:pPr>
              <w:pStyle w:val="TableParagraph"/>
              <w:spacing w:line="25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What would the c</w:t>
            </w:r>
            <w:r w:rsidR="008D4441">
              <w:rPr>
                <w:rFonts w:ascii="Arial"/>
                <w:b/>
                <w:spacing w:val="-1"/>
              </w:rPr>
              <w:t>onsequence</w:t>
            </w:r>
            <w:r>
              <w:rPr>
                <w:rFonts w:ascii="Arial"/>
                <w:b/>
                <w:spacing w:val="-1"/>
              </w:rPr>
              <w:t xml:space="preserve"> of these hazards or risks be if they occurred?</w:t>
            </w:r>
          </w:p>
          <w:p w14:paraId="7E258ED7" w14:textId="77777777" w:rsidR="00594EC0" w:rsidRDefault="00594EC0">
            <w:pPr>
              <w:pStyle w:val="TableParagraph"/>
              <w:ind w:left="99"/>
              <w:rPr>
                <w:rFonts w:ascii="Arial"/>
                <w:spacing w:val="-1"/>
              </w:rPr>
            </w:pPr>
          </w:p>
          <w:p w14:paraId="6FAD6D52" w14:textId="28D7E980" w:rsidR="00FA542E" w:rsidRDefault="008D4441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Low/Moderate/High/Extreme</w:t>
            </w:r>
          </w:p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19" w:space="0" w:color="C0504D"/>
              <w:right w:val="single" w:sz="8" w:space="0" w:color="C0504D"/>
            </w:tcBorders>
          </w:tcPr>
          <w:p w14:paraId="6B47E23D" w14:textId="77777777" w:rsidR="00FA542E" w:rsidRDefault="008D4441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Control Measures</w:t>
            </w:r>
          </w:p>
          <w:p w14:paraId="3FBF3D50" w14:textId="77777777" w:rsidR="00FA542E" w:rsidRDefault="00FA542E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A00958" w14:textId="01E5C8EB" w:rsidR="00FA542E" w:rsidRDefault="00594EC0">
            <w:pPr>
              <w:pStyle w:val="TableParagraph"/>
              <w:ind w:left="97" w:right="4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What steps will you take </w:t>
            </w:r>
            <w:r w:rsidR="008D4441">
              <w:rPr>
                <w:rFonts w:ascii="Arial"/>
              </w:rPr>
              <w:t>to</w:t>
            </w:r>
            <w:r>
              <w:rPr>
                <w:rFonts w:ascii="Arial"/>
                <w:spacing w:val="30"/>
              </w:rPr>
              <w:t xml:space="preserve"> </w:t>
            </w:r>
            <w:proofErr w:type="spellStart"/>
            <w:r w:rsidR="008D4441">
              <w:rPr>
                <w:rFonts w:ascii="Arial"/>
                <w:spacing w:val="-1"/>
              </w:rPr>
              <w:t>maximise</w:t>
            </w:r>
            <w:proofErr w:type="spellEnd"/>
            <w:r w:rsidR="008D4441">
              <w:rPr>
                <w:rFonts w:ascii="Arial"/>
              </w:rPr>
              <w:t xml:space="preserve"> the</w:t>
            </w:r>
            <w:r w:rsidR="008D4441">
              <w:rPr>
                <w:rFonts w:ascii="Arial"/>
                <w:spacing w:val="-2"/>
              </w:rPr>
              <w:t xml:space="preserve"> </w:t>
            </w:r>
            <w:r w:rsidR="008D4441">
              <w:rPr>
                <w:rFonts w:ascii="Arial"/>
                <w:spacing w:val="-1"/>
              </w:rPr>
              <w:t>safety</w:t>
            </w:r>
            <w:r w:rsidR="008D4441">
              <w:rPr>
                <w:rFonts w:ascii="Arial"/>
                <w:spacing w:val="-2"/>
              </w:rPr>
              <w:t xml:space="preserve"> of</w:t>
            </w:r>
            <w:r w:rsidR="008D4441">
              <w:rPr>
                <w:rFonts w:ascii="Arial"/>
                <w:spacing w:val="27"/>
              </w:rPr>
              <w:t xml:space="preserve"> </w:t>
            </w:r>
            <w:r w:rsidR="008D4441">
              <w:rPr>
                <w:rFonts w:ascii="Arial"/>
                <w:spacing w:val="-1"/>
              </w:rPr>
              <w:t>staff</w:t>
            </w:r>
            <w:r w:rsidR="008D4441">
              <w:rPr>
                <w:rFonts w:ascii="Arial"/>
                <w:spacing w:val="2"/>
              </w:rPr>
              <w:t xml:space="preserve"> </w:t>
            </w:r>
            <w:r w:rsidR="008D4441">
              <w:rPr>
                <w:rFonts w:ascii="Arial"/>
                <w:spacing w:val="-1"/>
              </w:rPr>
              <w:t>and</w:t>
            </w:r>
            <w:r w:rsidR="008D4441">
              <w:rPr>
                <w:rFonts w:ascii="Arial"/>
                <w:spacing w:val="-2"/>
              </w:rPr>
              <w:t xml:space="preserve"> </w:t>
            </w:r>
            <w:r w:rsidR="008D4441">
              <w:rPr>
                <w:rFonts w:ascii="Arial"/>
                <w:spacing w:val="-1"/>
              </w:rPr>
              <w:t>children</w:t>
            </w:r>
            <w:r>
              <w:rPr>
                <w:rFonts w:ascii="Arial"/>
                <w:spacing w:val="-1"/>
              </w:rPr>
              <w:t>?</w:t>
            </w:r>
          </w:p>
        </w:tc>
      </w:tr>
      <w:tr w:rsidR="00FA542E" w14:paraId="6C556590" w14:textId="77777777">
        <w:trPr>
          <w:trHeight w:hRule="exact" w:val="805"/>
        </w:trPr>
        <w:tc>
          <w:tcPr>
            <w:tcW w:w="2835" w:type="dxa"/>
            <w:tcBorders>
              <w:top w:val="single" w:sz="19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00632279" w14:textId="77777777" w:rsidR="00FA542E" w:rsidRDefault="00FA542E"/>
        </w:tc>
        <w:tc>
          <w:tcPr>
            <w:tcW w:w="2835" w:type="dxa"/>
            <w:tcBorders>
              <w:top w:val="single" w:sz="19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762E2CA8" w14:textId="77777777" w:rsidR="00FA542E" w:rsidRDefault="00FA542E"/>
        </w:tc>
        <w:tc>
          <w:tcPr>
            <w:tcW w:w="2835" w:type="dxa"/>
            <w:tcBorders>
              <w:top w:val="single" w:sz="19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64742BC8" w14:textId="77777777" w:rsidR="00FA542E" w:rsidRDefault="00FA542E"/>
        </w:tc>
        <w:tc>
          <w:tcPr>
            <w:tcW w:w="3005" w:type="dxa"/>
            <w:tcBorders>
              <w:top w:val="single" w:sz="19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57C07E88" w14:textId="77777777" w:rsidR="00FA542E" w:rsidRDefault="00FA542E"/>
        </w:tc>
        <w:tc>
          <w:tcPr>
            <w:tcW w:w="2835" w:type="dxa"/>
            <w:tcBorders>
              <w:top w:val="single" w:sz="19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0EC3104F" w14:textId="77777777" w:rsidR="00FA542E" w:rsidRDefault="00FA542E"/>
        </w:tc>
      </w:tr>
      <w:tr w:rsidR="00FA542E" w14:paraId="70622CDA" w14:textId="77777777">
        <w:trPr>
          <w:trHeight w:hRule="exact" w:val="795"/>
        </w:trPr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23262E5D" w14:textId="77777777" w:rsidR="00FA542E" w:rsidRDefault="00FA542E"/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0ACD72BD" w14:textId="77777777" w:rsidR="00FA542E" w:rsidRDefault="00FA542E"/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06B7850B" w14:textId="77777777" w:rsidR="00FA542E" w:rsidRDefault="00FA542E"/>
        </w:tc>
        <w:tc>
          <w:tcPr>
            <w:tcW w:w="300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4977BC4E" w14:textId="77777777" w:rsidR="00FA542E" w:rsidRDefault="00FA542E"/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117FD6DA" w14:textId="77777777" w:rsidR="00FA542E" w:rsidRDefault="00FA542E"/>
        </w:tc>
      </w:tr>
      <w:tr w:rsidR="00FA542E" w14:paraId="20E8AE6B" w14:textId="77777777">
        <w:trPr>
          <w:trHeight w:hRule="exact" w:val="794"/>
        </w:trPr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015FA83A" w14:textId="77777777" w:rsidR="00FA542E" w:rsidRDefault="00FA542E"/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4DC56474" w14:textId="77777777" w:rsidR="00FA542E" w:rsidRDefault="00FA542E"/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28AB9680" w14:textId="77777777" w:rsidR="00FA542E" w:rsidRDefault="00FA542E"/>
        </w:tc>
        <w:tc>
          <w:tcPr>
            <w:tcW w:w="300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59B98211" w14:textId="77777777" w:rsidR="00FA542E" w:rsidRDefault="00FA542E"/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3CBFB0A6" w14:textId="77777777" w:rsidR="00FA542E" w:rsidRDefault="00FA542E"/>
        </w:tc>
      </w:tr>
      <w:tr w:rsidR="00FA542E" w14:paraId="35A17EAA" w14:textId="77777777">
        <w:trPr>
          <w:trHeight w:hRule="exact" w:val="793"/>
        </w:trPr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1977F7BF" w14:textId="77777777" w:rsidR="00FA542E" w:rsidRDefault="00FA542E"/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2A6808B2" w14:textId="77777777" w:rsidR="00FA542E" w:rsidRDefault="00FA542E"/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742251E1" w14:textId="77777777" w:rsidR="00FA542E" w:rsidRDefault="00FA542E"/>
        </w:tc>
        <w:tc>
          <w:tcPr>
            <w:tcW w:w="300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63AC0DF0" w14:textId="77777777" w:rsidR="00FA542E" w:rsidRDefault="00FA542E"/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5A9F8AED" w14:textId="77777777" w:rsidR="00FA542E" w:rsidRDefault="00FA542E"/>
        </w:tc>
      </w:tr>
      <w:tr w:rsidR="00FA542E" w14:paraId="1A212DF3" w14:textId="77777777">
        <w:trPr>
          <w:trHeight w:hRule="exact" w:val="794"/>
        </w:trPr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0F850E10" w14:textId="77777777" w:rsidR="00FA542E" w:rsidRDefault="00FA542E"/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7E79282B" w14:textId="77777777" w:rsidR="00FA542E" w:rsidRDefault="00FA542E"/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0906E7D8" w14:textId="77777777" w:rsidR="00FA542E" w:rsidRDefault="00FA542E"/>
        </w:tc>
        <w:tc>
          <w:tcPr>
            <w:tcW w:w="300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68F9046F" w14:textId="77777777" w:rsidR="00FA542E" w:rsidRDefault="00FA542E"/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342C14A8" w14:textId="77777777" w:rsidR="00FA542E" w:rsidRDefault="00FA542E"/>
        </w:tc>
      </w:tr>
      <w:tr w:rsidR="00FA542E" w14:paraId="4A79CC67" w14:textId="77777777">
        <w:trPr>
          <w:trHeight w:hRule="exact" w:val="794"/>
        </w:trPr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05EC909B" w14:textId="77777777" w:rsidR="00FA542E" w:rsidRDefault="00FA542E"/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5F744F2B" w14:textId="77777777" w:rsidR="00FA542E" w:rsidRDefault="00FA542E"/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0C0DFBB1" w14:textId="77777777" w:rsidR="00FA542E" w:rsidRDefault="00FA542E"/>
        </w:tc>
        <w:tc>
          <w:tcPr>
            <w:tcW w:w="300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0F7D6B54" w14:textId="77777777" w:rsidR="00FA542E" w:rsidRDefault="00FA542E"/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598B2791" w14:textId="77777777" w:rsidR="00FA542E" w:rsidRDefault="00FA542E"/>
        </w:tc>
      </w:tr>
      <w:tr w:rsidR="00FA542E" w14:paraId="3ED716DA" w14:textId="77777777">
        <w:trPr>
          <w:trHeight w:hRule="exact" w:val="794"/>
        </w:trPr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3DA36662" w14:textId="77777777" w:rsidR="00FA542E" w:rsidRDefault="00FA542E"/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409B84B5" w14:textId="77777777" w:rsidR="00FA542E" w:rsidRDefault="00FA542E"/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293EFC0E" w14:textId="77777777" w:rsidR="00FA542E" w:rsidRDefault="00FA542E"/>
        </w:tc>
        <w:tc>
          <w:tcPr>
            <w:tcW w:w="300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705878EE" w14:textId="77777777" w:rsidR="00FA542E" w:rsidRDefault="00FA542E"/>
        </w:tc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ED2D2"/>
          </w:tcPr>
          <w:p w14:paraId="0D24261E" w14:textId="77777777" w:rsidR="00FA542E" w:rsidRDefault="00FA542E"/>
        </w:tc>
      </w:tr>
    </w:tbl>
    <w:p w14:paraId="5C948DBF" w14:textId="77777777" w:rsidR="006C6DED" w:rsidRDefault="006C6DED"/>
    <w:sectPr w:rsidR="006C6DED" w:rsidSect="00FA542E">
      <w:footerReference w:type="default" r:id="rId6"/>
      <w:type w:val="continuous"/>
      <w:pgSz w:w="16840" w:h="11910" w:orient="landscape"/>
      <w:pgMar w:top="520" w:right="13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1401B" w14:textId="77777777" w:rsidR="008D4441" w:rsidRDefault="008D4441" w:rsidP="008D4441">
      <w:r>
        <w:separator/>
      </w:r>
    </w:p>
  </w:endnote>
  <w:endnote w:type="continuationSeparator" w:id="0">
    <w:p w14:paraId="065D2015" w14:textId="77777777" w:rsidR="008D4441" w:rsidRDefault="008D4441" w:rsidP="008D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86292" w14:textId="77777777" w:rsidR="008D4441" w:rsidRPr="008D4441" w:rsidRDefault="008D4441">
    <w:pPr>
      <w:pStyle w:val="Footer"/>
      <w:rPr>
        <w:sz w:val="18"/>
      </w:rPr>
    </w:pPr>
    <w:r>
      <w:rPr>
        <w:rFonts w:ascii="Calibri" w:hAnsi="Calibri"/>
        <w:sz w:val="18"/>
        <w:szCs w:val="18"/>
      </w:rPr>
      <w:t>© Copyright Centre Support Pty Ltd 2019</w:t>
    </w:r>
  </w:p>
  <w:p w14:paraId="075A72A1" w14:textId="77777777" w:rsidR="008D4441" w:rsidRDefault="008D4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ECF73" w14:textId="77777777" w:rsidR="008D4441" w:rsidRDefault="008D4441" w:rsidP="008D4441">
      <w:r>
        <w:separator/>
      </w:r>
    </w:p>
  </w:footnote>
  <w:footnote w:type="continuationSeparator" w:id="0">
    <w:p w14:paraId="6F7E9FC5" w14:textId="77777777" w:rsidR="008D4441" w:rsidRDefault="008D4441" w:rsidP="008D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42E"/>
    <w:rsid w:val="000535A4"/>
    <w:rsid w:val="00126E8A"/>
    <w:rsid w:val="00594EC0"/>
    <w:rsid w:val="006C6DED"/>
    <w:rsid w:val="008D4441"/>
    <w:rsid w:val="00C924EB"/>
    <w:rsid w:val="00FA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1EE1"/>
  <w15:docId w15:val="{9D458DC8-7DF1-4A69-8A94-41CBF073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A5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542E"/>
    <w:pPr>
      <w:spacing w:before="4"/>
      <w:ind w:left="21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FA542E"/>
  </w:style>
  <w:style w:type="paragraph" w:customStyle="1" w:styleId="TableParagraph">
    <w:name w:val="Table Paragraph"/>
    <w:basedOn w:val="Normal"/>
    <w:uiPriority w:val="1"/>
    <w:qFormat/>
    <w:rsid w:val="00FA542E"/>
  </w:style>
  <w:style w:type="paragraph" w:styleId="Header">
    <w:name w:val="header"/>
    <w:basedOn w:val="Normal"/>
    <w:link w:val="HeaderChar"/>
    <w:uiPriority w:val="99"/>
    <w:semiHidden/>
    <w:unhideWhenUsed/>
    <w:rsid w:val="008D44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441"/>
  </w:style>
  <w:style w:type="paragraph" w:styleId="Footer">
    <w:name w:val="footer"/>
    <w:basedOn w:val="Normal"/>
    <w:link w:val="FooterChar"/>
    <w:uiPriority w:val="99"/>
    <w:unhideWhenUsed/>
    <w:rsid w:val="008D44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441"/>
  </w:style>
  <w:style w:type="paragraph" w:styleId="BalloonText">
    <w:name w:val="Balloon Text"/>
    <w:basedOn w:val="Normal"/>
    <w:link w:val="BalloonTextChar"/>
    <w:uiPriority w:val="99"/>
    <w:semiHidden/>
    <w:unhideWhenUsed/>
    <w:rsid w:val="008D4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Robyn Parnell</cp:lastModifiedBy>
  <cp:revision>4</cp:revision>
  <dcterms:created xsi:type="dcterms:W3CDTF">2021-03-04T00:20:00Z</dcterms:created>
  <dcterms:modified xsi:type="dcterms:W3CDTF">2021-03-04T00:31:00Z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2015-09-10T00:00:00Z</vt:filetime>
  </property>
  <property fmtid="{D5CDD505-2E9C-101B-9397-08002B2CF9AE}" pid="3" name="LastSaved">
    <vt:filetime>2020-03-16T00:00:00Z</vt:filetime>
  </property>
</Properties>
</file>